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3" w:rsidRPr="001D6D8C" w:rsidRDefault="008249F3" w:rsidP="008249F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Буллинг в классе. Что делать?</w:t>
      </w:r>
    </w:p>
    <w:p w:rsidR="008249F3" w:rsidRPr="001D6D8C" w:rsidRDefault="008249F3" w:rsidP="008249F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b/>
          <w:sz w:val="24"/>
          <w:szCs w:val="24"/>
          <w:shd w:val="clear" w:color="auto" w:fill="FFFFFF"/>
        </w:rPr>
        <w:t>Буллинг в школе</w:t>
      </w:r>
      <w:r w:rsidRPr="001D6D8C">
        <w:rPr>
          <w:rFonts w:ascii="Times New Roman" w:hAnsi="Times New Roman"/>
          <w:sz w:val="24"/>
          <w:szCs w:val="24"/>
          <w:shd w:val="clear" w:color="auto" w:fill="FFFFFF"/>
        </w:rPr>
        <w:t xml:space="preserve"> — это систематическая травля более слабого ученика одним одноклассником или коллективно. В роли жертвы могут выступать дети из неблагополучных или с низким достатком семей, с физическими проблемами, с яркими талантами либо же просто слабые, застенчивые и нерешительные по характеру. Если случай буллинга выявлен, крайне важна совместная работа педагогического коллектива, администрации учебного заведения и родителей по ее устранению, а также профилактика возникновения аналогичной ситуации.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t>Как бороться с буллингом эффективно, будущих учителей должны учить в педагогических вузах. Но там почему-то считают эту проблему незначительной. Поэтому крайне важно быть готовыми к возникновению ситуации, чтобы суметь вовремя ее уладить еще до начала открытого конфликта.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t>Неправильные методы ведения беседы с учениками содержат следующие моменты: неэффективный вызов жалости, определение проблемы травли как личной проблемы жертвы, долгие объяснения случившегося.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Существуют некоторые методы работы с классным коллективом в ситуации буллинга. </w:t>
      </w:r>
      <w:r w:rsidRPr="001D6D8C">
        <w:rPr>
          <w:rFonts w:ascii="Times New Roman" w:hAnsi="Times New Roman"/>
          <w:b/>
          <w:sz w:val="24"/>
          <w:szCs w:val="24"/>
          <w:shd w:val="clear" w:color="auto" w:fill="FFFFFF"/>
        </w:rPr>
        <w:t>Правильные методы включают: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Влияние на агрессора извне</w:t>
      </w:r>
      <w:r w:rsidRPr="001D6D8C">
        <w:rPr>
          <w:rFonts w:ascii="Times New Roman" w:hAnsi="Times New Roman"/>
          <w:sz w:val="24"/>
          <w:szCs w:val="24"/>
        </w:rPr>
        <w:t>. В подростковом возрасте моральные убеждения уже сформировались, и их будет не так просто изменить. Личность и авторитет взрослого отходят на второй план, а на первый выходит рефферентная группа ровесников. Поэтому действовать придется тонко, исподволь формируя общественное мнение.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Привлечение авторитетного союзника</w:t>
      </w:r>
      <w:r w:rsidRPr="001D6D8C">
        <w:rPr>
          <w:rFonts w:ascii="Times New Roman" w:hAnsi="Times New Roman"/>
          <w:sz w:val="24"/>
          <w:szCs w:val="24"/>
        </w:rPr>
        <w:t>. Сначала надо попробовать переубедить, объяснить недопустимость и неэффективность буллинга. Разговаривать с классом должен авторитетный для подростков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учитель или взрослый, который будет беседовать с учениками, не будет являться для учащихся авторитетом, то вся беседа не будет иметь смысла.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t>План беседы с подростками должен содержать ряд ключевых моментов.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Прямота</w:t>
      </w:r>
      <w:r w:rsidRPr="001D6D8C">
        <w:rPr>
          <w:rFonts w:ascii="Times New Roman" w:hAnsi="Times New Roman"/>
          <w:sz w:val="24"/>
          <w:szCs w:val="24"/>
        </w:rPr>
        <w:t>. Называем проблему своим именем — это травля, гнобление. Не стоит ходить вокруг да около, подростки этого не любят. Объясните, что травля — это проблема класса, а не конкретного человека. Насилие похоже на инфекционную болезнь, которой заболел коллектив, и нужно всем заботиться о здоровье внутри их группы. Отношения стоит содержать в чистоте так же, как лицо и одежду.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Смена ролей</w:t>
      </w:r>
      <w:r w:rsidRPr="001D6D8C">
        <w:rPr>
          <w:rFonts w:ascii="Times New Roman" w:hAnsi="Times New Roman"/>
          <w:sz w:val="24"/>
          <w:szCs w:val="24"/>
        </w:rPr>
        <w:t>. Приведите пример таким образом, чтобы каждый почувствовал себя на месте жертвы. Этот метод можно применить наедине с агрессором или с учителями, если они не понимают серьезности происходящего: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Введение новых правил поведения и ответственность</w:t>
      </w:r>
      <w:r w:rsidRPr="001D6D8C">
        <w:rPr>
          <w:rFonts w:ascii="Times New Roman" w:hAnsi="Times New Roman"/>
          <w:sz w:val="24"/>
          <w:szCs w:val="24"/>
        </w:rPr>
        <w:t>. Предложите тем подросткам, которые являются обидчиками,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школьное или внешкольное время.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b/>
          <w:bCs/>
          <w:sz w:val="24"/>
          <w:szCs w:val="24"/>
        </w:rPr>
        <w:t>Помощь специалиста</w:t>
      </w:r>
      <w:r w:rsidRPr="001D6D8C">
        <w:rPr>
          <w:rFonts w:ascii="Times New Roman" w:hAnsi="Times New Roman"/>
          <w:sz w:val="24"/>
          <w:szCs w:val="24"/>
        </w:rPr>
        <w:t>. Пригласите школьного педагога-психолога, чтобы провести специальные психологические игры, дающие возможность почувствовать себя на месте жертвы и осознать недопустимость буллинга.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t xml:space="preserve">Бессилие учителей перед буллингом не означает, что бороться с насилием в школе нельзя. Существуют простые методы преодоления травли, но не всегда педагоги считают нужным их применять. </w:t>
      </w:r>
    </w:p>
    <w:p w:rsidR="008249F3" w:rsidRPr="001D6D8C" w:rsidRDefault="008249F3" w:rsidP="008249F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313132"/>
          <w:sz w:val="24"/>
          <w:szCs w:val="24"/>
          <w:shd w:val="clear" w:color="auto" w:fill="FFFFFF"/>
        </w:rPr>
      </w:pPr>
      <w:r w:rsidRPr="001D6D8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Школьный буллинг не имеет шансов зародиться в тех классах, где учитель является авторитетом для учеников. Авторитетный педагог может эффективно пресекать проявления насилия, опираясь на уважение и любовь учеников. Следовательно, в том классе, где учитель является авторитетом, вероятность возникновения буллинга приравнивается к нулю.</w:t>
      </w:r>
    </w:p>
    <w:p w:rsidR="00000000" w:rsidRDefault="008249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49F3"/>
    <w:rsid w:val="008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9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2020-04-03T14:45:00Z</dcterms:created>
  <dcterms:modified xsi:type="dcterms:W3CDTF">2020-04-03T14:45:00Z</dcterms:modified>
</cp:coreProperties>
</file>