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Что необходимо знать родителям подростков об особенностях развития их детей?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504" w:rsidRPr="00940C83" w:rsidRDefault="008B6504" w:rsidP="008B65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Особенности физического развития подростков</w:t>
      </w:r>
    </w:p>
    <w:p w:rsidR="008B6504" w:rsidRPr="00940C83" w:rsidRDefault="008B6504" w:rsidP="008B6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Развитие подростков характеризуется интенсивным ростом, включающим изменения размеров тела и видимые структурно-скелетные изменения.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Интенсивный рост достигает своего пика у девочек около 12 лет, а у мальчиков - около 14 лет. Учитывая индивидуальные отличия в темпах роста, можно утверждать, что значительные физические изменения осуществляются на протяжении всего периода 10-15 лет. Темпы роста отличны у мальчиков и девочек. Средний мальчик несколько выше средней девочки до тех пор, пока не проходит период интенсивного роста. В период от 11 до 13 лет средняя девочка может стать выше, тяжелее и сильнее обычного мальчика. Усиленный рост и непропорциональность развития заставляет подростков чувствовать себя неловко, дискомфортно. И у мальчиков, и у девочек появляется тревога, озабоченность по поводу происходящих изменений. Они постоянно исследуют физические изменения, сравнивая свои характеристики с характеристиками сверстников. Физическое развитие подростков осуществляется в соответствии с определенными закономерностями и последовательностью изменений, однако темпы и характер роста индивидуальны у каждого подростка.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Периодом самых значительных изменений в физическом развитии девочек является возраст 11-13 лет, у мальчиков самые значительные изменения наблюдаются в 13 и 14 лет. Отличия в темпах созревания влияют на самооценку, самочувствие и общее психосоциальное развитие.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Важнейшей характеристикой физического развития является половое созревание, оцениваемое по развитию репродуктивной системы.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Половые изменения в подростковом возрасте также характеризуются широкими индивидуальными отличиями, однако около 80 % мальчиков и   90% девочек достигают половой зрелости к 14 годам. Половое созревание девочек оценивается обычно по росту груди (начинается в 8,5 - 13, заканчивается в 13-18 лет) и появлению первой менструации (в среднем первая менструация наблюдается между 10,5 и 15,5 лет). Половое созревание мальчиков обычно оценивается по росту гениталий (начинается в 9,5 - 14 лет и заканчивается в 12,5- 17 лет) и появлению первой поллюции (в среднем в 11-16 лет). Педагоги могут ожидать, что подростки испытывают серьезные, зачастую дискомфортные физические изменения. Подросткам характерны тревожность, эмоциональная напряженность как результат переживаний физических изменений, что влияет на внимание, мотивацию и способность сосредотачиваться на учебной деятельности.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504" w:rsidRPr="00940C83" w:rsidRDefault="008B6504" w:rsidP="008B65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Особенности психосоциального развития в подростковом возрасте</w:t>
      </w:r>
    </w:p>
    <w:p w:rsidR="008B6504" w:rsidRPr="00940C83" w:rsidRDefault="008B6504" w:rsidP="008B6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Важной характеристикой является то, что в подростковом возрасте формируются полноценные дружеские отношения на фоне повышения активности в социальном взаимодействии.</w:t>
      </w:r>
      <w:r w:rsidRPr="00940C83">
        <w:rPr>
          <w:rFonts w:ascii="Times New Roman" w:hAnsi="Times New Roman"/>
          <w:sz w:val="24"/>
          <w:szCs w:val="24"/>
        </w:rPr>
        <w:t xml:space="preserve"> 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Благодаря близкой дружбе, которая возникает около 12 лет и старше, снижается тревожность, развивается чувство коллективизма, совершенствуются коммуникативные навыки. Мальчики проявляют тенденцию собираться в группы и иметь широкую сеть дружеских отношений, в то время, как девочки предпочитают дружеские контакты с 1 или 2 подругами. В дружеском общении девочки более откровенны, больше доверяют подругам, предпочитают более интенсивное взаимодействие. Мальчики больше беспокоятся о своем положении в группе, девочки больше тревожатся о характере общения.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lastRenderedPageBreak/>
        <w:t>Педагоги должны понимать важность дружбы, которая является одним из условий полноценного развития подростков, оказывать поддержку и помощь социально изолированным учащимся.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Подростки переносят свое внимание от взаимоотношений с родителями и учителями на сверстников, которые становятся законодателями главных стандартов в поведении.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Группа ровесников начинает выступать главным источником информации об отношениях, ценностях, поведении. Иногда подростки считают, что сохранение близких отношений с родителями и учителями приводит к потере одобрения сверстников. В течение этого периода педагоги должны воспринимать влияние сверстников как естественный аспект социального развития. Сферы интересов подростков, включая наркотики, алкоголь, курение, сексуальную активность, зачастую формируются под влиянием сверстников.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Подростки испытывают беспокойство по поводу своего развития, что ведет к исследованию всех происходящих изменений.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Подростки постоянно сравнивают свои физические и социальные характеристики с характеристиками сверстников. Подростки, отличающиеся от сверстников темпами или характером развития, могут быть единственными, кто замечает эти отличия. Однако подобные оценки могут существенно влиять на формирование представлений о себе.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Подростки все больше стремятся к свободе и независимости от влияний, авторитета взрослых.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В своем стремлении к независимости, подростки критикуют авторитетных взрослых, занимаются вандализмом, легко могут быть вовлечены в употребление алкоголя, наркотиков, в противоправные действия.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Деятельность подростков меняет их самовосприятие, что в свою очередь также воздействует на их поведение и самочувствие.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У многих подростков развитие самооценки сопровождается постоянной или ситуативной тревожностью. Для нормального развития самооценки ученики нуждаются в стабильности, объективности оценок и требований.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504" w:rsidRPr="00940C83" w:rsidRDefault="008B6504" w:rsidP="008B65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Особенности познавательного развития подростков</w:t>
      </w:r>
    </w:p>
    <w:p w:rsidR="008B6504" w:rsidRPr="00940C83" w:rsidRDefault="008B6504" w:rsidP="008B65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В подростковом возрасте происходит переход от стадии конкретных операций к стадии формальных операций в развитии мышления.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В течение стадии конкретных операций подростки накапливают опыт решения проблем на практическом уровне. Эта деятельность включает классификацию, возможность поэтапно осуществлять намерения и обратные действия, освоение основ дискуссии, понимание возможности использования различных подходов к решению проблем.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С переходом к стадии формальных операций появляется возможность решать проблемы на теоретическом уровне. Это дает возможность понимать абстрактные понятия, объяснять противоречивые позиции, продуцировать и проверять гипотезы. Переход к данной стадии осуществляется у разных подростков в различные сроки, в среднем от 11 до 14 лет.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У подростков наблюдаются значительные качественные изменения содержания мышления.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Абстрактная природа мышления приводит к тому, что педагоги могут строить работу с классом так, будто все учащиеся функционируют на одном познавательном уровне (в то время, как переход к стадии формальных операций у разных подростков происходит в различные сроки). Также ошибочным является мнение о том, что если подросток может действовать на высоком (или низком) уровне в одной области знаний, то на таком же уровне он будет находиться в других областях.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lastRenderedPageBreak/>
        <w:t>После полового созревания у девочек наблюдается несколько более высокий уровень вербальных способностей, а у мальчиков - пространственно-технических. Учителя должны избегать содействия этим отличиям, советуя подросткам заниматься в различных областях.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Мышление подростков становится абстрактным, критическим, гипотетическим, рефлексивным.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Подростки начинают думать о природе мышления, у них развиваются способности анализировать и синтезировать факты, экспериментировать и применять различные стратегии для решения проблем.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Подростки приобретают способность делать обоснованный моральный выбор.</w:t>
      </w:r>
    </w:p>
    <w:p w:rsidR="008B6504" w:rsidRPr="00940C83" w:rsidRDefault="008B6504" w:rsidP="008B6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Педагогам необходимо создавать условия, которые помогут учащимся осознать значение конструктивного поведения, осознавать последствия нарушений поведения.</w:t>
      </w:r>
    </w:p>
    <w:p w:rsidR="00000000" w:rsidRDefault="008B65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504"/>
    <w:rsid w:val="008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2020-04-03T14:51:00Z</dcterms:created>
  <dcterms:modified xsi:type="dcterms:W3CDTF">2020-04-03T14:51:00Z</dcterms:modified>
</cp:coreProperties>
</file>