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F0" w:rsidRPr="001D6D8C" w:rsidRDefault="007C04F0" w:rsidP="007C04F0">
      <w:pPr>
        <w:tabs>
          <w:tab w:val="left" w:pos="949"/>
          <w:tab w:val="center" w:pos="34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D6D8C">
        <w:rPr>
          <w:rFonts w:ascii="Times New Roman" w:hAnsi="Times New Roman"/>
          <w:b/>
          <w:sz w:val="24"/>
          <w:szCs w:val="24"/>
        </w:rPr>
        <w:t>Что необходимо знать педагогу в работе с подростками?</w:t>
      </w:r>
    </w:p>
    <w:p w:rsidR="007C04F0" w:rsidRPr="001D6D8C" w:rsidRDefault="007C04F0" w:rsidP="007C04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C04F0" w:rsidRPr="001D6D8C" w:rsidRDefault="007C04F0" w:rsidP="007C04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>Основное содержание подросткового периода - физиологический и социальный переход от детства к взрослости. В отечественной и зарубежной практике различно определяются возрастные границы данного периода. Так, в зарубежной психологии (чаще американской) этот возраст определяется как этап становления личности от 10 до 19 лет.</w:t>
      </w:r>
    </w:p>
    <w:p w:rsidR="007C04F0" w:rsidRPr="001D6D8C" w:rsidRDefault="007C04F0" w:rsidP="007C04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>В отечественной психологии еще недавно подростковый возраст определялся границами 12-17 лет, в последнее время такими границами все чаще определяется период от 10 до 15 лет. Однако, все психологи согласны с тем, что подростковый возраст - это кризисный период, который характеризуется следующими отличиями:</w:t>
      </w:r>
    </w:p>
    <w:p w:rsidR="007C04F0" w:rsidRPr="001D6D8C" w:rsidRDefault="007C04F0" w:rsidP="007C04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>•  </w:t>
      </w:r>
      <w:r w:rsidRPr="001D6D8C">
        <w:rPr>
          <w:rFonts w:ascii="Times New Roman" w:hAnsi="Times New Roman"/>
          <w:i/>
          <w:sz w:val="24"/>
          <w:szCs w:val="24"/>
        </w:rPr>
        <w:t>сменяется ситуация развития</w:t>
      </w:r>
      <w:r w:rsidRPr="001D6D8C">
        <w:rPr>
          <w:rFonts w:ascii="Times New Roman" w:hAnsi="Times New Roman"/>
          <w:sz w:val="24"/>
          <w:szCs w:val="24"/>
        </w:rPr>
        <w:t>: у подростка возникает устойчивое стремление к независимости, самостоятельности, хотя ближайшее окружение (родители, педагоги) относятся к подростку как к ребенку;</w:t>
      </w:r>
    </w:p>
    <w:p w:rsidR="007C04F0" w:rsidRPr="001D6D8C" w:rsidRDefault="007C04F0" w:rsidP="007C04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>•  </w:t>
      </w:r>
      <w:r w:rsidRPr="001D6D8C">
        <w:rPr>
          <w:rFonts w:ascii="Times New Roman" w:hAnsi="Times New Roman"/>
          <w:i/>
          <w:sz w:val="24"/>
          <w:szCs w:val="24"/>
        </w:rPr>
        <w:t>меняется ведущий вид деятельности:</w:t>
      </w:r>
      <w:r w:rsidRPr="001D6D8C">
        <w:rPr>
          <w:rFonts w:ascii="Times New Roman" w:hAnsi="Times New Roman"/>
          <w:sz w:val="24"/>
          <w:szCs w:val="24"/>
        </w:rPr>
        <w:t xml:space="preserve"> учебная деятельность младшего школьника сменяется эмоционально - личностным общением со сверстниками в подростковом возрасте;</w:t>
      </w:r>
    </w:p>
    <w:p w:rsidR="007C04F0" w:rsidRPr="001D6D8C" w:rsidRDefault="007C04F0" w:rsidP="007C04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>•  </w:t>
      </w:r>
      <w:r w:rsidRPr="001D6D8C">
        <w:rPr>
          <w:rFonts w:ascii="Times New Roman" w:hAnsi="Times New Roman"/>
          <w:i/>
          <w:sz w:val="24"/>
          <w:szCs w:val="24"/>
        </w:rPr>
        <w:t>появляются физиологические и психологические новообразования</w:t>
      </w:r>
      <w:r w:rsidRPr="001D6D8C">
        <w:rPr>
          <w:rFonts w:ascii="Times New Roman" w:hAnsi="Times New Roman"/>
          <w:sz w:val="24"/>
          <w:szCs w:val="24"/>
        </w:rPr>
        <w:t>, обеспечивающие процесс взросления.</w:t>
      </w:r>
    </w:p>
    <w:p w:rsidR="007C04F0" w:rsidRPr="001D6D8C" w:rsidRDefault="007C04F0" w:rsidP="007C04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>Для того, чтобы педагогам  избежать различных сложностей, которые могут возникнуть у него во взаимодействии с подрастающим поколением, в своей работе педагогу необходимо учитывать вышеперечисленные особенности подросткового возраста и придерживаться следующих правил взаимодействия с учащимися:</w:t>
      </w:r>
    </w:p>
    <w:p w:rsidR="007C04F0" w:rsidRPr="001D6D8C" w:rsidRDefault="007C04F0" w:rsidP="007C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>- избегать чрезмерного физического и психологического давления на подростков;</w:t>
      </w:r>
    </w:p>
    <w:p w:rsidR="007C04F0" w:rsidRPr="001D6D8C" w:rsidRDefault="007C04F0" w:rsidP="007C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>- способствовать пониманию и принятию подростками физических изменений;</w:t>
      </w:r>
      <w:r w:rsidRPr="001D6D8C">
        <w:rPr>
          <w:rFonts w:ascii="Times New Roman" w:hAnsi="Times New Roman"/>
          <w:sz w:val="24"/>
          <w:szCs w:val="24"/>
        </w:rPr>
        <w:br/>
        <w:t>- создавать условия, разрешающие ученикам двигаться, избегать долгих периодов монотонной работы;</w:t>
      </w:r>
      <w:r w:rsidRPr="001D6D8C">
        <w:rPr>
          <w:rFonts w:ascii="Times New Roman" w:hAnsi="Times New Roman"/>
          <w:sz w:val="24"/>
          <w:szCs w:val="24"/>
        </w:rPr>
        <w:br/>
        <w:t>в повседневной жизни пропагандировать ценность физического здоровья, занятий спортом, правильного питания, необходимости соблюдения личной гигиены;</w:t>
      </w:r>
    </w:p>
    <w:p w:rsidR="007C04F0" w:rsidRPr="001D6D8C" w:rsidRDefault="007C04F0" w:rsidP="007C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>- содействовать взаимодействию учеников разных полов культурных и социоэкономических характеристик;</w:t>
      </w:r>
      <w:r w:rsidRPr="001D6D8C">
        <w:rPr>
          <w:rFonts w:ascii="Times New Roman" w:hAnsi="Times New Roman"/>
          <w:sz w:val="24"/>
          <w:szCs w:val="24"/>
        </w:rPr>
        <w:br/>
        <w:t>- создавать условия для общения со сверстниками в формальных и неформальных ситуациях;</w:t>
      </w:r>
      <w:r w:rsidRPr="001D6D8C">
        <w:rPr>
          <w:rFonts w:ascii="Times New Roman" w:hAnsi="Times New Roman"/>
          <w:sz w:val="24"/>
          <w:szCs w:val="24"/>
        </w:rPr>
        <w:br/>
        <w:t>- предлагать подросткам информацию о нормах и возрастных особенностях взаимоотношений со сверстниками;</w:t>
      </w:r>
    </w:p>
    <w:p w:rsidR="007C04F0" w:rsidRPr="001D6D8C" w:rsidRDefault="007C04F0" w:rsidP="007C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>- не забывать о том, что предоставление учащимся возможности исследовать свои интересы и способности;     </w:t>
      </w:r>
      <w:r w:rsidRPr="001D6D8C">
        <w:rPr>
          <w:rFonts w:ascii="Times New Roman" w:hAnsi="Times New Roman"/>
          <w:sz w:val="24"/>
          <w:szCs w:val="24"/>
        </w:rPr>
        <w:br/>
        <w:t>- систематически предлагать воспитательные мероприятия по формированию нравственного мышления;</w:t>
      </w:r>
      <w:r w:rsidRPr="001D6D8C">
        <w:rPr>
          <w:rFonts w:ascii="Times New Roman" w:hAnsi="Times New Roman"/>
          <w:sz w:val="24"/>
          <w:szCs w:val="24"/>
        </w:rPr>
        <w:br/>
        <w:t>- формировать и поддерживать творческий подход к осуществлению деятельности.</w:t>
      </w:r>
    </w:p>
    <w:p w:rsidR="007C04F0" w:rsidRPr="001D6D8C" w:rsidRDefault="007C04F0" w:rsidP="007C04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>Педагогу, работающему с подростками, необходимо помнить и о том, что учебная деятельность должна способствовать развитию умений думать абстрактно и гипотетически, а учет индивидуальных отличий поможет снизить напряженность учащихся, испытывающих неудовлетворенность по поводу учебных затруднений.</w:t>
      </w:r>
      <w:r w:rsidRPr="001D6D8C">
        <w:rPr>
          <w:rFonts w:ascii="Times New Roman" w:hAnsi="Times New Roman"/>
          <w:sz w:val="24"/>
          <w:szCs w:val="24"/>
        </w:rPr>
        <w:br/>
      </w:r>
      <w:r w:rsidRPr="001D6D8C">
        <w:rPr>
          <w:rFonts w:ascii="Times New Roman" w:hAnsi="Times New Roman"/>
          <w:sz w:val="24"/>
          <w:szCs w:val="24"/>
        </w:rPr>
        <w:tab/>
        <w:t>Выполнение этих несложных правил педагогом поможет  ему выстроить эффективное взаимодействие с учащимися.</w:t>
      </w:r>
    </w:p>
    <w:p w:rsidR="007C04F0" w:rsidRPr="001D6D8C" w:rsidRDefault="007C04F0" w:rsidP="007C04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4F0" w:rsidRPr="001D6D8C" w:rsidRDefault="007C04F0" w:rsidP="007C04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 xml:space="preserve">Одна из первых проблем, с которой сталкивается педагог в работе с подростками – это проблема перехода учащихся на новую ступень обучения,  из младшего звена в среднее, а конкретно – период перехода учащихся из четвёртого в пятый класс. </w:t>
      </w:r>
    </w:p>
    <w:p w:rsidR="007C04F0" w:rsidRPr="001D6D8C" w:rsidRDefault="007C04F0" w:rsidP="007C04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 xml:space="preserve">Пятиклассники – это уже не те маленькие дети, которыми они были в начальных классах. Переход ученика в пятый класс совпадает и с периодом его психологического и </w:t>
      </w:r>
      <w:r w:rsidRPr="001D6D8C">
        <w:rPr>
          <w:rFonts w:ascii="Times New Roman" w:hAnsi="Times New Roman"/>
          <w:sz w:val="24"/>
          <w:szCs w:val="24"/>
        </w:rPr>
        <w:lastRenderedPageBreak/>
        <w:t xml:space="preserve">физиологического взросления. Поэтому, учителям - предметникам пятых классов необходимо знать некоторые правила взаимодействия с учениками. </w:t>
      </w:r>
    </w:p>
    <w:p w:rsidR="007C04F0" w:rsidRPr="001D6D8C" w:rsidRDefault="007C04F0" w:rsidP="007C04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 xml:space="preserve">Ниже приведены рекомендации педагога-психолога учителям – предметникам пятых классов. </w:t>
      </w:r>
    </w:p>
    <w:p w:rsidR="00000000" w:rsidRDefault="007C04F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04F0"/>
    <w:rsid w:val="007C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2020-04-03T14:42:00Z</dcterms:created>
  <dcterms:modified xsi:type="dcterms:W3CDTF">2020-04-03T14:42:00Z</dcterms:modified>
</cp:coreProperties>
</file>